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0FA" w:rsidRPr="00BF60FA" w:rsidRDefault="00BF60FA" w:rsidP="00BF60FA">
      <w:pPr>
        <w:jc w:val="center"/>
        <w:rPr>
          <w:rFonts w:ascii="Roboto" w:hAnsi="Roboto" w:cstheme="majorHAnsi"/>
          <w:b/>
          <w:sz w:val="48"/>
          <w:szCs w:val="48"/>
        </w:rPr>
      </w:pPr>
      <w:r w:rsidRPr="00BF60FA">
        <w:rPr>
          <w:rFonts w:ascii="Roboto" w:hAnsi="Roboto" w:cstheme="majorHAnsi"/>
          <w:b/>
          <w:sz w:val="48"/>
          <w:szCs w:val="48"/>
        </w:rPr>
        <w:t>How to Prepare Print-Ready Book Files</w:t>
      </w:r>
    </w:p>
    <w:p w:rsidR="00BF60FA" w:rsidRDefault="00BF60FA" w:rsidP="006B6642">
      <w:pPr>
        <w:rPr>
          <w:rFonts w:ascii="Roboto" w:hAnsi="Roboto" w:cstheme="majorHAnsi"/>
          <w:b/>
          <w:sz w:val="24"/>
          <w:szCs w:val="24"/>
        </w:rPr>
      </w:pPr>
    </w:p>
    <w:p w:rsidR="000E028C" w:rsidRPr="00BF60FA" w:rsidRDefault="000E028C" w:rsidP="006B6642">
      <w:pPr>
        <w:rPr>
          <w:rFonts w:ascii="Roboto" w:hAnsi="Roboto" w:cstheme="majorHAnsi"/>
          <w:b/>
          <w:sz w:val="24"/>
          <w:szCs w:val="24"/>
        </w:rPr>
      </w:pPr>
      <w:r w:rsidRPr="00BF60FA">
        <w:rPr>
          <w:rFonts w:ascii="Roboto" w:hAnsi="Roboto" w:cstheme="majorHAnsi"/>
          <w:b/>
          <w:sz w:val="24"/>
          <w:szCs w:val="24"/>
        </w:rPr>
        <w:t>Perfect Bound Book</w:t>
      </w:r>
    </w:p>
    <w:p w:rsidR="000E028C" w:rsidRPr="00BF60FA" w:rsidRDefault="000E028C" w:rsidP="00BF60FA">
      <w:pPr>
        <w:pStyle w:val="ListParagraph"/>
        <w:numPr>
          <w:ilvl w:val="0"/>
          <w:numId w:val="5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 xml:space="preserve">If you are printing a perfect bound book, you will need to provide </w:t>
      </w:r>
      <w:r w:rsidR="006E3BE1" w:rsidRPr="00BF60FA">
        <w:rPr>
          <w:rFonts w:ascii="Roboto" w:hAnsi="Roboto" w:cstheme="majorHAnsi"/>
          <w:sz w:val="24"/>
          <w:szCs w:val="24"/>
        </w:rPr>
        <w:t xml:space="preserve">a separate file for the cover. </w:t>
      </w:r>
      <w:r w:rsidRPr="00BF60FA">
        <w:rPr>
          <w:rFonts w:ascii="Roboto" w:hAnsi="Roboto" w:cstheme="majorHAnsi"/>
          <w:sz w:val="24"/>
          <w:szCs w:val="24"/>
        </w:rPr>
        <w:t>This cover file needs a front cover, back cover, and spine.</w:t>
      </w:r>
    </w:p>
    <w:p w:rsidR="000E028C" w:rsidRPr="00BF60FA" w:rsidRDefault="000E028C" w:rsidP="00BF60FA">
      <w:pPr>
        <w:pStyle w:val="ListParagraph"/>
        <w:numPr>
          <w:ilvl w:val="0"/>
          <w:numId w:val="5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>The size of the spine depends on the stock and on the number of pages</w:t>
      </w:r>
      <w:r w:rsidR="00823C50" w:rsidRPr="00BF60FA">
        <w:rPr>
          <w:rFonts w:ascii="Roboto" w:hAnsi="Roboto" w:cstheme="majorHAnsi"/>
          <w:sz w:val="24"/>
          <w:szCs w:val="24"/>
        </w:rPr>
        <w:t>. A</w:t>
      </w:r>
      <w:r w:rsidRPr="00BF60FA">
        <w:rPr>
          <w:rFonts w:ascii="Roboto" w:hAnsi="Roboto" w:cstheme="majorHAnsi"/>
          <w:sz w:val="24"/>
          <w:szCs w:val="24"/>
        </w:rPr>
        <w:t xml:space="preserve">t Conlin’s, we </w:t>
      </w:r>
      <w:r w:rsidR="001C5795" w:rsidRPr="00BF60FA">
        <w:rPr>
          <w:rFonts w:ascii="Roboto" w:hAnsi="Roboto" w:cstheme="majorHAnsi"/>
          <w:sz w:val="24"/>
          <w:szCs w:val="24"/>
        </w:rPr>
        <w:t>can</w:t>
      </w:r>
      <w:r w:rsidRPr="00BF60FA">
        <w:rPr>
          <w:rFonts w:ascii="Roboto" w:hAnsi="Roboto" w:cstheme="majorHAnsi"/>
          <w:sz w:val="24"/>
          <w:szCs w:val="24"/>
        </w:rPr>
        <w:t xml:space="preserve"> adjust the spine size for you during production, so it’s ok if you don’t get it exactly right.</w:t>
      </w:r>
    </w:p>
    <w:p w:rsidR="00BF60FA" w:rsidRDefault="00BF60FA" w:rsidP="006B6642">
      <w:pPr>
        <w:rPr>
          <w:rFonts w:ascii="Roboto" w:hAnsi="Roboto" w:cstheme="majorHAnsi"/>
          <w:b/>
          <w:sz w:val="24"/>
          <w:szCs w:val="24"/>
        </w:rPr>
      </w:pPr>
    </w:p>
    <w:p w:rsidR="000E028C" w:rsidRPr="00BF60FA" w:rsidRDefault="000E028C" w:rsidP="006B6642">
      <w:pPr>
        <w:rPr>
          <w:rFonts w:ascii="Roboto" w:hAnsi="Roboto" w:cstheme="majorHAnsi"/>
          <w:b/>
          <w:sz w:val="24"/>
          <w:szCs w:val="24"/>
        </w:rPr>
      </w:pPr>
      <w:bookmarkStart w:id="0" w:name="_GoBack"/>
      <w:bookmarkEnd w:id="0"/>
      <w:r w:rsidRPr="00BF60FA">
        <w:rPr>
          <w:rFonts w:ascii="Roboto" w:hAnsi="Roboto" w:cstheme="majorHAnsi"/>
          <w:b/>
          <w:sz w:val="24"/>
          <w:szCs w:val="24"/>
        </w:rPr>
        <w:t>Saddle Stitch Booklet</w:t>
      </w:r>
    </w:p>
    <w:p w:rsidR="000E028C" w:rsidRPr="00BF60FA" w:rsidRDefault="000E028C" w:rsidP="00BF60FA">
      <w:pPr>
        <w:pStyle w:val="ListParagraph"/>
        <w:numPr>
          <w:ilvl w:val="0"/>
          <w:numId w:val="6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>If you are printing a saddle stitch book, your page count must be divisible by four.</w:t>
      </w:r>
    </w:p>
    <w:p w:rsidR="006E5A49" w:rsidRPr="00BF60FA" w:rsidRDefault="006E5A49" w:rsidP="00BF60FA">
      <w:pPr>
        <w:pStyle w:val="ListParagraph"/>
        <w:numPr>
          <w:ilvl w:val="0"/>
          <w:numId w:val="6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>Remember that the inside of your cover counts as two additional pages, even if you aren’t printing anything there.</w:t>
      </w:r>
    </w:p>
    <w:p w:rsidR="000E028C" w:rsidRPr="00BF60FA" w:rsidRDefault="000E028C" w:rsidP="00BF60FA">
      <w:pPr>
        <w:pStyle w:val="ListParagraph"/>
        <w:numPr>
          <w:ilvl w:val="0"/>
          <w:numId w:val="6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 xml:space="preserve">Your printer spreads will need to be arranged in out of order. The following tutorial contains instructions for arranging your spreads: </w:t>
      </w:r>
      <w:hyperlink r:id="rId5" w:history="1">
        <w:r w:rsidRPr="00BF60FA">
          <w:rPr>
            <w:rStyle w:val="Hyperlink"/>
            <w:rFonts w:ascii="Roboto" w:hAnsi="Roboto" w:cstheme="majorHAnsi"/>
            <w:sz w:val="24"/>
            <w:szCs w:val="24"/>
          </w:rPr>
          <w:t>http://www.conlinspress.com/conlins-guide-to-arranging-printer-spreads-for-saddle-stitch-booklets-infographic/</w:t>
        </w:r>
      </w:hyperlink>
    </w:p>
    <w:p w:rsidR="000E028C" w:rsidRPr="00BF60FA" w:rsidRDefault="000E028C" w:rsidP="006B6642">
      <w:pPr>
        <w:rPr>
          <w:rFonts w:ascii="Roboto" w:hAnsi="Roboto" w:cstheme="majorHAnsi"/>
          <w:sz w:val="24"/>
          <w:szCs w:val="24"/>
        </w:rPr>
      </w:pPr>
    </w:p>
    <w:p w:rsidR="000E028C" w:rsidRPr="00BF60FA" w:rsidRDefault="000E028C" w:rsidP="006B6642">
      <w:pPr>
        <w:rPr>
          <w:rFonts w:ascii="Roboto" w:hAnsi="Roboto" w:cstheme="majorHAnsi"/>
          <w:b/>
          <w:sz w:val="24"/>
          <w:szCs w:val="24"/>
        </w:rPr>
      </w:pPr>
      <w:r w:rsidRPr="00BF60FA">
        <w:rPr>
          <w:rFonts w:ascii="Roboto" w:hAnsi="Roboto" w:cstheme="majorHAnsi"/>
          <w:b/>
          <w:sz w:val="24"/>
          <w:szCs w:val="24"/>
        </w:rPr>
        <w:t>General Tips</w:t>
      </w:r>
    </w:p>
    <w:p w:rsidR="006B6642" w:rsidRPr="00BF60FA" w:rsidRDefault="006B6642" w:rsidP="0098501E">
      <w:pPr>
        <w:pStyle w:val="ListParagraph"/>
        <w:numPr>
          <w:ilvl w:val="0"/>
          <w:numId w:val="4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>All files and images should be high resolution (300 PPI) and converted to CMYK color.</w:t>
      </w:r>
    </w:p>
    <w:p w:rsidR="000E028C" w:rsidRPr="00BF60FA" w:rsidRDefault="000E028C" w:rsidP="0098501E">
      <w:pPr>
        <w:pStyle w:val="ListParagraph"/>
        <w:numPr>
          <w:ilvl w:val="0"/>
          <w:numId w:val="4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>All fonts must be embedded</w:t>
      </w:r>
      <w:r w:rsidR="00165F3D" w:rsidRPr="00BF60FA">
        <w:rPr>
          <w:rFonts w:ascii="Roboto" w:hAnsi="Roboto" w:cstheme="majorHAnsi"/>
          <w:sz w:val="24"/>
          <w:szCs w:val="24"/>
        </w:rPr>
        <w:t xml:space="preserve">, </w:t>
      </w:r>
      <w:r w:rsidRPr="00BF60FA">
        <w:rPr>
          <w:rFonts w:ascii="Roboto" w:hAnsi="Roboto" w:cstheme="majorHAnsi"/>
          <w:sz w:val="24"/>
          <w:szCs w:val="24"/>
        </w:rPr>
        <w:t>packaged with the file</w:t>
      </w:r>
      <w:r w:rsidR="00165F3D" w:rsidRPr="00BF60FA">
        <w:rPr>
          <w:rFonts w:ascii="Roboto" w:hAnsi="Roboto" w:cstheme="majorHAnsi"/>
          <w:sz w:val="24"/>
          <w:szCs w:val="24"/>
        </w:rPr>
        <w:t>, or converted to outlines</w:t>
      </w:r>
      <w:r w:rsidR="00BF60FA">
        <w:rPr>
          <w:rFonts w:ascii="Roboto" w:hAnsi="Roboto" w:cstheme="majorHAnsi"/>
          <w:sz w:val="24"/>
          <w:szCs w:val="24"/>
        </w:rPr>
        <w:t>.</w:t>
      </w:r>
    </w:p>
    <w:p w:rsidR="000E028C" w:rsidRPr="00BF60FA" w:rsidRDefault="000E028C" w:rsidP="0098501E">
      <w:pPr>
        <w:pStyle w:val="ListParagraph"/>
        <w:numPr>
          <w:ilvl w:val="0"/>
          <w:numId w:val="4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>Save black and white images in greyscale mode</w:t>
      </w:r>
      <w:r w:rsidR="00BF60FA">
        <w:rPr>
          <w:rFonts w:ascii="Roboto" w:hAnsi="Roboto" w:cstheme="majorHAnsi"/>
          <w:sz w:val="24"/>
          <w:szCs w:val="24"/>
        </w:rPr>
        <w:t>.</w:t>
      </w:r>
    </w:p>
    <w:p w:rsidR="00D00A0B" w:rsidRPr="00BF60FA" w:rsidRDefault="00D00A0B" w:rsidP="0098501E">
      <w:pPr>
        <w:pStyle w:val="ListParagraph"/>
        <w:numPr>
          <w:ilvl w:val="0"/>
          <w:numId w:val="4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>Remove template guidelines before saving and uploading the final PDF design.</w:t>
      </w:r>
    </w:p>
    <w:p w:rsidR="00BF60FA" w:rsidRDefault="00D00A0B" w:rsidP="0098501E">
      <w:pPr>
        <w:pStyle w:val="ListParagraph"/>
        <w:numPr>
          <w:ilvl w:val="0"/>
          <w:numId w:val="4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 xml:space="preserve">The left and right text margins for manuscript pages should not be less than 7/8ths (0.875). </w:t>
      </w:r>
    </w:p>
    <w:p w:rsidR="00D00A0B" w:rsidRPr="00BF60FA" w:rsidRDefault="00D00A0B" w:rsidP="0098501E">
      <w:pPr>
        <w:pStyle w:val="ListParagraph"/>
        <w:numPr>
          <w:ilvl w:val="0"/>
          <w:numId w:val="4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>Page Bleed</w:t>
      </w:r>
      <w:r w:rsidR="006824B6" w:rsidRPr="00BF60FA">
        <w:rPr>
          <w:rFonts w:ascii="Roboto" w:hAnsi="Roboto" w:cstheme="majorHAnsi"/>
          <w:sz w:val="24"/>
          <w:szCs w:val="24"/>
        </w:rPr>
        <w:t xml:space="preserve"> is 1/8"</w:t>
      </w:r>
      <w:r w:rsidR="00BF60FA">
        <w:rPr>
          <w:rFonts w:ascii="Roboto" w:hAnsi="Roboto" w:cstheme="majorHAnsi"/>
          <w:sz w:val="24"/>
          <w:szCs w:val="24"/>
        </w:rPr>
        <w:t>.</w:t>
      </w:r>
    </w:p>
    <w:p w:rsidR="000E028C" w:rsidRPr="00BF60FA" w:rsidRDefault="000E028C" w:rsidP="0098501E">
      <w:pPr>
        <w:pStyle w:val="ListParagraph"/>
        <w:numPr>
          <w:ilvl w:val="0"/>
          <w:numId w:val="4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 xml:space="preserve">Left side pages should be even numbered and </w:t>
      </w:r>
      <w:proofErr w:type="gramStart"/>
      <w:r w:rsidRPr="00BF60FA">
        <w:rPr>
          <w:rFonts w:ascii="Roboto" w:hAnsi="Roboto" w:cstheme="majorHAnsi"/>
          <w:sz w:val="24"/>
          <w:szCs w:val="24"/>
        </w:rPr>
        <w:t>right side</w:t>
      </w:r>
      <w:proofErr w:type="gramEnd"/>
      <w:r w:rsidRPr="00BF60FA">
        <w:rPr>
          <w:rFonts w:ascii="Roboto" w:hAnsi="Roboto" w:cstheme="majorHAnsi"/>
          <w:sz w:val="24"/>
          <w:szCs w:val="24"/>
        </w:rPr>
        <w:t xml:space="preserve"> pages should be odd numbered</w:t>
      </w:r>
      <w:r w:rsidR="00BF60FA">
        <w:rPr>
          <w:rFonts w:ascii="Roboto" w:hAnsi="Roboto" w:cstheme="majorHAnsi"/>
          <w:sz w:val="24"/>
          <w:szCs w:val="24"/>
        </w:rPr>
        <w:t>.</w:t>
      </w:r>
    </w:p>
    <w:p w:rsidR="006F4638" w:rsidRPr="00BF60FA" w:rsidRDefault="000E028C" w:rsidP="0098501E">
      <w:pPr>
        <w:pStyle w:val="ListParagraph"/>
        <w:numPr>
          <w:ilvl w:val="0"/>
          <w:numId w:val="4"/>
        </w:numPr>
        <w:rPr>
          <w:rFonts w:ascii="Roboto" w:hAnsi="Roboto" w:cstheme="majorHAnsi"/>
          <w:sz w:val="24"/>
          <w:szCs w:val="24"/>
        </w:rPr>
      </w:pPr>
      <w:r w:rsidRPr="00BF60FA">
        <w:rPr>
          <w:rFonts w:ascii="Roboto" w:hAnsi="Roboto" w:cstheme="majorHAnsi"/>
          <w:sz w:val="24"/>
          <w:szCs w:val="24"/>
        </w:rPr>
        <w:t xml:space="preserve">Remember to align your page numbers properly – numbers of the left side pages should be left aligned, and numbers on the </w:t>
      </w:r>
      <w:proofErr w:type="gramStart"/>
      <w:r w:rsidRPr="00BF60FA">
        <w:rPr>
          <w:rFonts w:ascii="Roboto" w:hAnsi="Roboto" w:cstheme="majorHAnsi"/>
          <w:sz w:val="24"/>
          <w:szCs w:val="24"/>
        </w:rPr>
        <w:t>right side</w:t>
      </w:r>
      <w:proofErr w:type="gramEnd"/>
      <w:r w:rsidRPr="00BF60FA">
        <w:rPr>
          <w:rFonts w:ascii="Roboto" w:hAnsi="Roboto" w:cstheme="majorHAnsi"/>
          <w:sz w:val="24"/>
          <w:szCs w:val="24"/>
        </w:rPr>
        <w:t xml:space="preserve"> pages should be right aligned. Or, you can center all page numbers.</w:t>
      </w:r>
    </w:p>
    <w:sectPr w:rsidR="006F4638" w:rsidRPr="00BF6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117B6"/>
    <w:multiLevelType w:val="hybridMultilevel"/>
    <w:tmpl w:val="948C4C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6366B9"/>
    <w:multiLevelType w:val="hybridMultilevel"/>
    <w:tmpl w:val="4C92DF4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545B45"/>
    <w:multiLevelType w:val="multilevel"/>
    <w:tmpl w:val="3CA0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97461A5"/>
    <w:multiLevelType w:val="hybridMultilevel"/>
    <w:tmpl w:val="CE1EDD08"/>
    <w:lvl w:ilvl="0" w:tplc="43CE85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C30B3"/>
    <w:multiLevelType w:val="hybridMultilevel"/>
    <w:tmpl w:val="EBEC72A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8838F2"/>
    <w:multiLevelType w:val="hybridMultilevel"/>
    <w:tmpl w:val="CC94C6F2"/>
    <w:lvl w:ilvl="0" w:tplc="43CE85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8C"/>
    <w:rsid w:val="000E028C"/>
    <w:rsid w:val="00165F3D"/>
    <w:rsid w:val="001C5795"/>
    <w:rsid w:val="002C4E32"/>
    <w:rsid w:val="002C6EDA"/>
    <w:rsid w:val="005948AF"/>
    <w:rsid w:val="005E0CAC"/>
    <w:rsid w:val="00666A21"/>
    <w:rsid w:val="006824B6"/>
    <w:rsid w:val="006B6642"/>
    <w:rsid w:val="006E3BE1"/>
    <w:rsid w:val="006E5A49"/>
    <w:rsid w:val="006F4638"/>
    <w:rsid w:val="00823C50"/>
    <w:rsid w:val="008E2842"/>
    <w:rsid w:val="0098501E"/>
    <w:rsid w:val="00BF60FA"/>
    <w:rsid w:val="00C67742"/>
    <w:rsid w:val="00D00A0B"/>
    <w:rsid w:val="00EB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DA34B"/>
  <w15:chartTrackingRefBased/>
  <w15:docId w15:val="{7086130F-6B32-4B7C-8618-D5AAEBB1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02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028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E02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A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linspress.com/conlins-guide-to-arranging-printer-spreads-for-saddle-stitch-booklets-infographi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5-2016</dc:creator>
  <cp:keywords/>
  <dc:description/>
  <cp:lastModifiedBy>Dell 5-2016</cp:lastModifiedBy>
  <cp:revision>12</cp:revision>
  <cp:lastPrinted>2017-08-02T14:13:00Z</cp:lastPrinted>
  <dcterms:created xsi:type="dcterms:W3CDTF">2017-08-02T14:01:00Z</dcterms:created>
  <dcterms:modified xsi:type="dcterms:W3CDTF">2017-08-02T14:41:00Z</dcterms:modified>
</cp:coreProperties>
</file>